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5EF" w:rsidRPr="00F3008E" w:rsidRDefault="000E75EF" w:rsidP="000E75EF">
      <w:pPr>
        <w:autoSpaceDE w:val="0"/>
        <w:autoSpaceDN w:val="0"/>
        <w:adjustRightInd w:val="0"/>
        <w:spacing w:after="120"/>
        <w:jc w:val="both"/>
        <w:rPr>
          <w:bCs/>
          <w:noProof/>
          <w:lang w:val="hu-HU"/>
        </w:rPr>
      </w:pPr>
      <w:r w:rsidRPr="00F3008E">
        <w:rPr>
          <w:bCs/>
          <w:noProof/>
          <w:lang w:val="ro-RO"/>
        </w:rPr>
        <w:t>Nume Prenume</w:t>
      </w:r>
      <w:r w:rsidRPr="00F3008E">
        <w:rPr>
          <w:bCs/>
          <w:iCs/>
          <w:lang w:val="ro-RO"/>
        </w:rPr>
        <w:t xml:space="preserve">: </w:t>
      </w:r>
      <w:r w:rsidRPr="00F3008E">
        <w:rPr>
          <w:b/>
          <w:bCs/>
          <w:iCs/>
          <w:lang w:val="ro-RO"/>
        </w:rPr>
        <w:t>B</w:t>
      </w:r>
      <w:r w:rsidRPr="00F3008E">
        <w:rPr>
          <w:b/>
          <w:bCs/>
          <w:iCs/>
          <w:lang w:val="hu-HU"/>
        </w:rPr>
        <w:t>ÖKÖS Borbála-Mária</w:t>
      </w:r>
    </w:p>
    <w:p w:rsidR="000E75EF" w:rsidRPr="00F3008E" w:rsidRDefault="000E75EF" w:rsidP="000E75EF">
      <w:pPr>
        <w:autoSpaceDE w:val="0"/>
        <w:autoSpaceDN w:val="0"/>
        <w:adjustRightInd w:val="0"/>
        <w:spacing w:after="120"/>
        <w:jc w:val="both"/>
        <w:rPr>
          <w:bCs/>
          <w:noProof/>
          <w:lang w:val="ro-RO"/>
        </w:rPr>
      </w:pPr>
      <w:r w:rsidRPr="00F3008E">
        <w:rPr>
          <w:bCs/>
          <w:noProof/>
          <w:lang w:val="ro-RO"/>
        </w:rPr>
        <w:t>Gradul didactic</w:t>
      </w:r>
      <w:r w:rsidRPr="00F3008E">
        <w:rPr>
          <w:bCs/>
          <w:iCs/>
          <w:lang w:val="ro-RO"/>
        </w:rPr>
        <w:t>:</w:t>
      </w:r>
      <w:r>
        <w:rPr>
          <w:bCs/>
          <w:iCs/>
          <w:lang w:val="ro-RO"/>
        </w:rPr>
        <w:t xml:space="preserve"> conf</w:t>
      </w:r>
      <w:r w:rsidRPr="00F3008E">
        <w:rPr>
          <w:bCs/>
          <w:iCs/>
          <w:lang w:val="ro-RO"/>
        </w:rPr>
        <w:t>. univ. dr.</w:t>
      </w:r>
    </w:p>
    <w:p w:rsidR="000E75EF" w:rsidRPr="00F3008E" w:rsidRDefault="000E75EF" w:rsidP="000E75EF">
      <w:pPr>
        <w:spacing w:after="120"/>
        <w:rPr>
          <w:bCs/>
          <w:iCs/>
          <w:lang w:val="ro-RO"/>
        </w:rPr>
      </w:pPr>
      <w:r w:rsidRPr="00F3008E">
        <w:rPr>
          <w:bCs/>
          <w:iCs/>
          <w:lang w:val="ro-RO"/>
        </w:rPr>
        <w:t>Instituția unde este titular: Universitatea Creștină Partium</w:t>
      </w:r>
    </w:p>
    <w:p w:rsidR="000E75EF" w:rsidRPr="00F3008E" w:rsidRDefault="000E75EF" w:rsidP="000E75EF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 w:rsidRPr="00F3008E">
        <w:rPr>
          <w:noProof/>
          <w:lang w:val="ro-RO"/>
        </w:rPr>
        <w:t>Facultatea</w:t>
      </w:r>
      <w:r w:rsidRPr="00F3008E">
        <w:rPr>
          <w:bCs/>
          <w:iCs/>
          <w:lang w:val="ro-RO"/>
        </w:rPr>
        <w:t>: Litere și Arte</w:t>
      </w:r>
    </w:p>
    <w:p w:rsidR="000E75EF" w:rsidRPr="00F3008E" w:rsidRDefault="000E75EF" w:rsidP="000E75EF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 w:rsidRPr="00F3008E">
        <w:rPr>
          <w:noProof/>
          <w:lang w:val="ro-RO"/>
        </w:rPr>
        <w:t>Departamentul</w:t>
      </w:r>
      <w:r w:rsidRPr="00F3008E">
        <w:rPr>
          <w:bCs/>
          <w:iCs/>
          <w:lang w:val="ro-RO"/>
        </w:rPr>
        <w:t>: Limbă și literatură</w:t>
      </w:r>
    </w:p>
    <w:p w:rsidR="000E75EF" w:rsidRPr="00F3008E" w:rsidRDefault="000E75EF" w:rsidP="000E75EF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0E75EF" w:rsidRPr="00F3008E" w:rsidRDefault="000E75EF" w:rsidP="000E75EF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0E75EF" w:rsidRPr="00F3008E" w:rsidRDefault="000E75EF" w:rsidP="000E75EF">
      <w:pPr>
        <w:autoSpaceDE w:val="0"/>
        <w:autoSpaceDN w:val="0"/>
        <w:adjustRightInd w:val="0"/>
        <w:spacing w:after="120"/>
        <w:jc w:val="center"/>
        <w:rPr>
          <w:b/>
          <w:noProof/>
          <w:spacing w:val="100"/>
          <w:lang w:val="ro-RO"/>
        </w:rPr>
      </w:pPr>
      <w:r w:rsidRPr="00F3008E">
        <w:rPr>
          <w:b/>
          <w:noProof/>
          <w:spacing w:val="100"/>
          <w:lang w:val="ro-RO"/>
        </w:rPr>
        <w:t>LISTA</w:t>
      </w:r>
    </w:p>
    <w:p w:rsidR="000E75EF" w:rsidRPr="00F3008E" w:rsidRDefault="000E75EF" w:rsidP="000E75EF">
      <w:pPr>
        <w:autoSpaceDE w:val="0"/>
        <w:autoSpaceDN w:val="0"/>
        <w:adjustRightInd w:val="0"/>
        <w:spacing w:after="120"/>
        <w:jc w:val="center"/>
        <w:rPr>
          <w:b/>
          <w:lang w:val="ro-RO"/>
        </w:rPr>
      </w:pPr>
      <w:r w:rsidRPr="00F3008E">
        <w:rPr>
          <w:b/>
          <w:lang w:val="ro-RO"/>
        </w:rPr>
        <w:t>lucrărilor ştiinţifice în domeniul disciplinelor din postul didactic</w:t>
      </w:r>
    </w:p>
    <w:p w:rsidR="000E75EF" w:rsidRPr="00F3008E" w:rsidRDefault="000E75EF" w:rsidP="000E75EF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0E75EF" w:rsidRPr="00F3008E" w:rsidRDefault="000E75EF" w:rsidP="000E75EF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0E75EF" w:rsidRPr="00F3008E" w:rsidRDefault="000E75EF" w:rsidP="000E75EF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after="120"/>
        <w:ind w:left="0" w:firstLine="0"/>
        <w:jc w:val="both"/>
        <w:rPr>
          <w:b/>
          <w:noProof/>
          <w:lang w:val="ro-RO"/>
        </w:rPr>
      </w:pPr>
      <w:r w:rsidRPr="00F3008E">
        <w:rPr>
          <w:b/>
          <w:noProof/>
          <w:lang w:val="ro-RO"/>
        </w:rPr>
        <w:t>Teza de doctorat</w:t>
      </w:r>
    </w:p>
    <w:p w:rsidR="000E75EF" w:rsidRPr="00F3008E" w:rsidRDefault="000E75EF" w:rsidP="000E75EF">
      <w:pPr>
        <w:spacing w:after="120"/>
        <w:jc w:val="both"/>
        <w:rPr>
          <w:b/>
          <w:lang w:val="ro-RO"/>
        </w:rPr>
      </w:pPr>
      <w:r w:rsidRPr="00F3008E">
        <w:rPr>
          <w:i/>
          <w:lang w:val="ro-RO"/>
        </w:rPr>
        <w:t xml:space="preserve">Intermediality and Narrative Identity in Paul Auster’s Oeuvre. </w:t>
      </w:r>
      <w:r w:rsidRPr="00F3008E">
        <w:rPr>
          <w:lang w:val="ro-RO"/>
        </w:rPr>
        <w:t>/</w:t>
      </w:r>
      <w:r w:rsidRPr="00F3008E">
        <w:rPr>
          <w:i/>
          <w:lang w:val="ro-RO"/>
        </w:rPr>
        <w:t xml:space="preserve"> Intermedialitate şi identitate narativă în opera lui Paul Auster</w:t>
      </w:r>
      <w:r w:rsidRPr="00F3008E">
        <w:rPr>
          <w:lang w:val="ro-RO"/>
        </w:rPr>
        <w:t>. Univ. din Debrecen, Ungaria, 2015. Domeniul: Filologie.</w:t>
      </w:r>
    </w:p>
    <w:p w:rsidR="000E75EF" w:rsidRPr="00F3008E" w:rsidRDefault="000E75EF" w:rsidP="000E75EF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0E75EF" w:rsidRPr="00F3008E" w:rsidRDefault="000E75EF" w:rsidP="000E75EF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hanging="720"/>
        <w:jc w:val="both"/>
        <w:rPr>
          <w:b/>
          <w:noProof/>
          <w:spacing w:val="-2"/>
          <w:lang w:val="ro-RO"/>
        </w:rPr>
      </w:pPr>
      <w:r w:rsidRPr="00F3008E">
        <w:rPr>
          <w:b/>
          <w:noProof/>
          <w:spacing w:val="-2"/>
          <w:lang w:val="ro-RO"/>
        </w:rPr>
        <w:t xml:space="preserve">Cărţi si capitole în cărţi </w:t>
      </w:r>
      <w:r w:rsidRPr="00F3008E">
        <w:rPr>
          <w:b/>
          <w:lang w:val="ro-RO"/>
        </w:rPr>
        <w:t xml:space="preserve">publicate în ultimii 10 ani </w:t>
      </w:r>
    </w:p>
    <w:p w:rsidR="000E75EF" w:rsidRPr="00F3008E" w:rsidRDefault="000E75EF" w:rsidP="000E75EF">
      <w:pPr>
        <w:numPr>
          <w:ilvl w:val="0"/>
          <w:numId w:val="3"/>
        </w:numPr>
        <w:spacing w:after="120"/>
        <w:jc w:val="both"/>
        <w:rPr>
          <w:rStyle w:val="pisbn"/>
          <w:lang w:val="ro-RO"/>
        </w:rPr>
      </w:pPr>
      <w:r w:rsidRPr="00F3008E">
        <w:rPr>
          <w:lang w:val="ro-RO"/>
        </w:rPr>
        <w:t>Bökös, Borbála.</w:t>
      </w:r>
      <w:r w:rsidRPr="00F3008E">
        <w:rPr>
          <w:i/>
          <w:lang w:val="ro-RO"/>
        </w:rPr>
        <w:t xml:space="preserve"> Intermediality and Narrative Identity in Paul Auster’s Oeuvre.</w:t>
      </w:r>
      <w:r w:rsidRPr="00F3008E">
        <w:rPr>
          <w:lang w:val="ro-RO"/>
        </w:rPr>
        <w:t xml:space="preserve"> Saarbrücken</w:t>
      </w:r>
      <w:r w:rsidRPr="00F3008E">
        <w:rPr>
          <w:rStyle w:val="kiadvaros"/>
          <w:lang w:val="ro-RO"/>
        </w:rPr>
        <w:t xml:space="preserve">: </w:t>
      </w:r>
      <w:r w:rsidRPr="00F3008E">
        <w:rPr>
          <w:rStyle w:val="kiado"/>
          <w:lang w:val="ro-RO"/>
        </w:rPr>
        <w:t xml:space="preserve">Lambert Academic Publishing (LAP), </w:t>
      </w:r>
      <w:r w:rsidRPr="00F3008E">
        <w:rPr>
          <w:rStyle w:val="ev"/>
          <w:lang w:val="ro-RO"/>
        </w:rPr>
        <w:t xml:space="preserve">2016. p. </w:t>
      </w:r>
      <w:r w:rsidRPr="00F3008E">
        <w:rPr>
          <w:rStyle w:val="oldal"/>
          <w:lang w:val="ro-RO"/>
        </w:rPr>
        <w:t xml:space="preserve">300  </w:t>
      </w:r>
      <w:r w:rsidRPr="00F3008E">
        <w:rPr>
          <w:rStyle w:val="pisbn"/>
          <w:lang w:val="ro-RO"/>
        </w:rPr>
        <w:t>(ISBN:</w:t>
      </w:r>
      <w:hyperlink r:id="rId5" w:tgtFrame="_blank" w:history="1">
        <w:r w:rsidRPr="00F3008E">
          <w:rPr>
            <w:rStyle w:val="Hyperlink"/>
            <w:lang w:val="ro-RO"/>
          </w:rPr>
          <w:t>978-3-659-90172-0</w:t>
        </w:r>
      </w:hyperlink>
      <w:r w:rsidRPr="00F3008E">
        <w:rPr>
          <w:rStyle w:val="pisbn"/>
          <w:lang w:val="ro-RO"/>
        </w:rPr>
        <w:t>)</w:t>
      </w:r>
    </w:p>
    <w:p w:rsidR="000E75EF" w:rsidRPr="00F3008E" w:rsidRDefault="000E75EF" w:rsidP="000E75EF">
      <w:pPr>
        <w:numPr>
          <w:ilvl w:val="0"/>
          <w:numId w:val="3"/>
        </w:numPr>
        <w:spacing w:after="120"/>
        <w:jc w:val="both"/>
        <w:rPr>
          <w:lang w:val="ro-RO"/>
        </w:rPr>
      </w:pPr>
      <w:r w:rsidRPr="00F3008E">
        <w:rPr>
          <w:lang w:val="ro-RO"/>
        </w:rPr>
        <w:t>Bökös, Borbála.</w:t>
      </w:r>
      <w:r w:rsidRPr="00F3008E">
        <w:rPr>
          <w:i/>
          <w:lang w:val="ro-RO"/>
        </w:rPr>
        <w:t xml:space="preserve"> Mítoszok az irodalomban és a kultúrában</w:t>
      </w:r>
      <w:r w:rsidRPr="00F3008E">
        <w:rPr>
          <w:lang w:val="ro-RO"/>
        </w:rPr>
        <w:t xml:space="preserve">. </w:t>
      </w:r>
      <w:r w:rsidRPr="00F3008E">
        <w:rPr>
          <w:i/>
          <w:lang w:val="ro-RO"/>
        </w:rPr>
        <w:t>(Mituri în literatură și cultură).</w:t>
      </w:r>
      <w:r w:rsidRPr="00F3008E">
        <w:rPr>
          <w:lang w:val="ro-RO"/>
        </w:rPr>
        <w:t xml:space="preserve"> Inter Kultúra-, Nyelv- és Médiakutató Nonprofit Kft, Budapest, 2017. IKU-monográfiák 1. (Editor: Balázs Géza) ISBN: </w:t>
      </w:r>
      <w:r w:rsidRPr="00F3008E">
        <w:rPr>
          <w:rStyle w:val="value"/>
          <w:lang w:val="ro-RO"/>
        </w:rPr>
        <w:t xml:space="preserve">978-615-5556-07-4 </w:t>
      </w:r>
      <w:r w:rsidRPr="00F3008E">
        <w:rPr>
          <w:lang w:val="ro-RO"/>
        </w:rPr>
        <w:t>(autor unic, editură din străinătate)</w:t>
      </w:r>
    </w:p>
    <w:p w:rsidR="000E75EF" w:rsidRPr="00F3008E" w:rsidRDefault="000E75EF" w:rsidP="000E75EF">
      <w:pPr>
        <w:numPr>
          <w:ilvl w:val="0"/>
          <w:numId w:val="3"/>
        </w:numPr>
        <w:spacing w:after="120"/>
        <w:jc w:val="both"/>
        <w:rPr>
          <w:lang w:val="ro-RO"/>
        </w:rPr>
      </w:pPr>
      <w:r w:rsidRPr="00F3008E">
        <w:rPr>
          <w:lang w:val="ro-RO"/>
        </w:rPr>
        <w:t>Bökös, Borbála.</w:t>
      </w:r>
      <w:r w:rsidRPr="00F3008E">
        <w:rPr>
          <w:i/>
          <w:lang w:val="ro-RO"/>
        </w:rPr>
        <w:t xml:space="preserve"> Border Crossings in Science Fiction</w:t>
      </w:r>
      <w:r w:rsidRPr="00F3008E">
        <w:rPr>
          <w:lang w:val="ro-RO"/>
        </w:rPr>
        <w:t>. Saarbrücken</w:t>
      </w:r>
      <w:r w:rsidRPr="00F3008E">
        <w:rPr>
          <w:rStyle w:val="kiadvaros"/>
          <w:lang w:val="ro-RO"/>
        </w:rPr>
        <w:t xml:space="preserve">: </w:t>
      </w:r>
      <w:r w:rsidRPr="00F3008E">
        <w:rPr>
          <w:rStyle w:val="kiado"/>
          <w:lang w:val="ro-RO"/>
        </w:rPr>
        <w:t xml:space="preserve">Lambert Academic Publishing (LAP), </w:t>
      </w:r>
      <w:r w:rsidRPr="00F3008E">
        <w:rPr>
          <w:rStyle w:val="ev"/>
          <w:lang w:val="ro-RO"/>
        </w:rPr>
        <w:t xml:space="preserve">2018. p. </w:t>
      </w:r>
      <w:r w:rsidRPr="00F3008E">
        <w:rPr>
          <w:rStyle w:val="oldal"/>
          <w:lang w:val="ro-RO"/>
        </w:rPr>
        <w:t xml:space="preserve">169  </w:t>
      </w:r>
      <w:r w:rsidRPr="00F3008E">
        <w:rPr>
          <w:rStyle w:val="pisbn"/>
          <w:lang w:val="ro-RO"/>
        </w:rPr>
        <w:t xml:space="preserve">(ISBN: 978-613-8-26873-4). </w:t>
      </w:r>
      <w:r w:rsidRPr="00F3008E">
        <w:rPr>
          <w:lang w:val="ro-RO"/>
        </w:rPr>
        <w:t>(autor unic, editură din străinătate)</w:t>
      </w:r>
    </w:p>
    <w:p w:rsidR="000E75EF" w:rsidRPr="00F3008E" w:rsidRDefault="000E75EF" w:rsidP="000E75EF">
      <w:pPr>
        <w:numPr>
          <w:ilvl w:val="0"/>
          <w:numId w:val="3"/>
        </w:numPr>
        <w:spacing w:after="120"/>
        <w:jc w:val="both"/>
      </w:pPr>
      <w:r w:rsidRPr="00F3008E">
        <w:t xml:space="preserve">Bökös, Borbála. </w:t>
      </w:r>
      <w:r w:rsidRPr="00F3008E">
        <w:rPr>
          <w:i/>
        </w:rPr>
        <w:t>Myths in Visual and Literary Contexts</w:t>
      </w:r>
      <w:r w:rsidRPr="00F3008E">
        <w:t>. Editura Partium, Oradea, 2018. ISBN 978-606-8156-91-0. 130 p.</w:t>
      </w:r>
    </w:p>
    <w:p w:rsidR="000E75EF" w:rsidRPr="00F3008E" w:rsidRDefault="000E75EF" w:rsidP="000E75E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both"/>
      </w:pPr>
      <w:r w:rsidRPr="00F3008E">
        <w:t xml:space="preserve">Bökös, Borbála. </w:t>
      </w:r>
      <w:r w:rsidRPr="00F3008E">
        <w:rPr>
          <w:i/>
        </w:rPr>
        <w:t>Studies in Intermediality and Literature.</w:t>
      </w:r>
      <w:r w:rsidRPr="00F3008E">
        <w:t xml:space="preserve"> Editura Partium, Oradea, 2018, ISBN 978-606-8156-30-3. 174 p.</w:t>
      </w:r>
    </w:p>
    <w:p w:rsidR="000E75EF" w:rsidRPr="00F3008E" w:rsidRDefault="000E75EF" w:rsidP="000E75E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lang w:val="ro-RO"/>
        </w:rPr>
      </w:pPr>
      <w:r w:rsidRPr="00F3008E">
        <w:rPr>
          <w:lang w:val="ro-RO"/>
        </w:rPr>
        <w:t>Maior,</w:t>
      </w:r>
      <w:r>
        <w:rPr>
          <w:lang w:val="ro-RO"/>
        </w:rPr>
        <w:t xml:space="preserve"> </w:t>
      </w:r>
      <w:r>
        <w:rPr>
          <w:lang w:val="hu-HU"/>
        </w:rPr>
        <w:t>Enikő,</w:t>
      </w:r>
      <w:r w:rsidRPr="00F3008E">
        <w:rPr>
          <w:lang w:val="ro-RO"/>
        </w:rPr>
        <w:t xml:space="preserve"> Aimee Pozorski, Julianna Borbély, Moriah Maresh, Borbála Bökös. </w:t>
      </w:r>
      <w:r w:rsidRPr="00F3008E">
        <w:rPr>
          <w:i/>
          <w:lang w:val="ro-RO"/>
        </w:rPr>
        <w:t>ELLE Conference Proceedings.</w:t>
      </w:r>
      <w:r w:rsidRPr="00F3008E">
        <w:rPr>
          <w:lang w:val="ro-RO"/>
        </w:rPr>
        <w:t xml:space="preserve"> Oradea: Primus, 2020. 978-606-707354-6</w:t>
      </w:r>
    </w:p>
    <w:p w:rsidR="000E75EF" w:rsidRPr="00F3008E" w:rsidRDefault="000E75EF" w:rsidP="000E75E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both"/>
      </w:pPr>
      <w:r w:rsidRPr="00F3008E">
        <w:t xml:space="preserve">Bökös, Borbála, Nagy Judit, Veres Ottilia, Borbely Julianna, Kállay Katalin, Granville Pillar, Bánhegyi Mátyás. </w:t>
      </w:r>
      <w:r w:rsidRPr="00F3008E">
        <w:rPr>
          <w:i/>
        </w:rPr>
        <w:t>English Language and Literatures in English 2016</w:t>
      </w:r>
      <w:r w:rsidRPr="00F3008E">
        <w:t xml:space="preserve">. Editura L'Harmattan Publishing, Budapest: 2018, ISBN 978-963-414-433-5, ISSN 2062-9850, p.333 </w:t>
      </w:r>
    </w:p>
    <w:p w:rsidR="000E75EF" w:rsidRPr="00F3008E" w:rsidRDefault="000E75EF" w:rsidP="000E75E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b/>
          <w:lang w:val="ro-RO"/>
        </w:rPr>
      </w:pPr>
      <w:r w:rsidRPr="00F3008E">
        <w:rPr>
          <w:lang w:val="ro-RO"/>
        </w:rPr>
        <w:t>Maior,</w:t>
      </w:r>
      <w:r w:rsidRPr="00F3008E">
        <w:rPr>
          <w:lang w:val="hu-HU"/>
        </w:rPr>
        <w:t xml:space="preserve"> Enikő</w:t>
      </w:r>
      <w:r w:rsidRPr="00F3008E">
        <w:rPr>
          <w:lang w:val="ro-RO"/>
        </w:rPr>
        <w:t xml:space="preserve"> Aimee Pozorski, Julianna Borbély, Moriah Maresh, Borbála Bökös.</w:t>
      </w:r>
      <w:r w:rsidRPr="00F3008E">
        <w:rPr>
          <w:shd w:val="clear" w:color="auto" w:fill="FFFFFF"/>
        </w:rPr>
        <w:t xml:space="preserve"> </w:t>
      </w:r>
      <w:r w:rsidRPr="00F3008E">
        <w:rPr>
          <w:i/>
          <w:shd w:val="clear" w:color="auto" w:fill="FFFFFF"/>
        </w:rPr>
        <w:t>EL&amp;LE Conference Proceedings</w:t>
      </w:r>
      <w:r w:rsidRPr="00F3008E">
        <w:rPr>
          <w:shd w:val="clear" w:color="auto" w:fill="FFFFFF"/>
        </w:rPr>
        <w:t xml:space="preserve"> </w:t>
      </w:r>
      <w:r w:rsidRPr="00F3008E">
        <w:rPr>
          <w:i/>
          <w:shd w:val="clear" w:color="auto" w:fill="FFFFFF"/>
        </w:rPr>
        <w:t>2022</w:t>
      </w:r>
      <w:r w:rsidRPr="00F3008E">
        <w:rPr>
          <w:shd w:val="clear" w:color="auto" w:fill="FFFFFF"/>
        </w:rPr>
        <w:t>, Partium Press, University of Pannonia Press, 2022. ISBN 978-606-9673-30-0, 978-963-396-233-6</w:t>
      </w:r>
    </w:p>
    <w:p w:rsidR="000E75EF" w:rsidRPr="00F3008E" w:rsidRDefault="000E75EF" w:rsidP="000E75E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b/>
          <w:lang w:val="ro-RO"/>
        </w:rPr>
      </w:pPr>
      <w:r w:rsidRPr="00F3008E">
        <w:rPr>
          <w:shd w:val="clear" w:color="auto" w:fill="FFFFFF"/>
        </w:rPr>
        <w:t xml:space="preserve">Maior, Enikő, Borbála Bökös, Antonia Pop, Julianna Borbély. </w:t>
      </w:r>
      <w:r w:rsidRPr="00F3008E">
        <w:rPr>
          <w:i/>
          <w:shd w:val="clear" w:color="auto" w:fill="FFFFFF"/>
        </w:rPr>
        <w:t>Language and Literature Across Borders. Perspectives on British and American Studies</w:t>
      </w:r>
      <w:r w:rsidRPr="00F3008E">
        <w:rPr>
          <w:shd w:val="clear" w:color="auto" w:fill="FFFFFF"/>
        </w:rPr>
        <w:t>. Partium Press, University of Pannonia Press, 2023. ISBN 978-963-396-271-8, 978-606-9673-67-6</w:t>
      </w:r>
    </w:p>
    <w:p w:rsidR="000E75EF" w:rsidRPr="00F3008E" w:rsidRDefault="000E75EF" w:rsidP="000E75E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lang w:val="ro-RO"/>
        </w:rPr>
      </w:pPr>
      <w:r w:rsidRPr="00F3008E">
        <w:t xml:space="preserve">Gaál-Szabó Péter, Kmeczkó Szilárd, Bökös Borbála. </w:t>
      </w:r>
      <w:r w:rsidRPr="00F3008E">
        <w:rPr>
          <w:i/>
          <w:lang w:val="ro-RO"/>
        </w:rPr>
        <w:t>Cultures, Contexts, Identities vol.4.  Crossroads in Diversity.</w:t>
      </w:r>
      <w:r w:rsidRPr="00F3008E">
        <w:rPr>
          <w:lang w:val="ro-RO"/>
        </w:rPr>
        <w:t xml:space="preserve"> </w:t>
      </w:r>
      <w:r w:rsidRPr="00F3008E">
        <w:t>Debrecen, Debreceni Református Hittudományi Eg</w:t>
      </w:r>
      <w:r>
        <w:t>yetem, Partium Univ</w:t>
      </w:r>
      <w:r w:rsidRPr="00F3008E">
        <w:t xml:space="preserve">ersity Press, </w:t>
      </w:r>
      <w:r w:rsidRPr="00F3008E">
        <w:lastRenderedPageBreak/>
        <w:t>2023. ISBN: 978-615-5853-52-4</w:t>
      </w:r>
    </w:p>
    <w:p w:rsidR="000E75EF" w:rsidRPr="00F3008E" w:rsidRDefault="000E75EF" w:rsidP="000E75EF">
      <w:pPr>
        <w:numPr>
          <w:ilvl w:val="0"/>
          <w:numId w:val="3"/>
        </w:numPr>
        <w:spacing w:after="120"/>
        <w:jc w:val="both"/>
        <w:rPr>
          <w:lang w:val="ro-RO"/>
        </w:rPr>
      </w:pPr>
      <w:r w:rsidRPr="00F3008E">
        <w:rPr>
          <w:i/>
          <w:lang w:val="ro-RO"/>
        </w:rPr>
        <w:t>Carcosa árnyai. Lovecraft világa I.</w:t>
      </w:r>
      <w:r w:rsidRPr="00F3008E">
        <w:rPr>
          <w:lang w:val="ro-RO"/>
        </w:rPr>
        <w:t xml:space="preserve"> (</w:t>
      </w:r>
      <w:r w:rsidRPr="00F3008E">
        <w:rPr>
          <w:i/>
          <w:lang w:val="ro-RO"/>
        </w:rPr>
        <w:t>Umbrele lui Carcosa. Lumea lui Lovecraft I</w:t>
      </w:r>
      <w:r w:rsidRPr="00F3008E">
        <w:rPr>
          <w:lang w:val="ro-RO"/>
        </w:rPr>
        <w:t xml:space="preserve">) Seria: </w:t>
      </w:r>
      <w:r w:rsidRPr="00F3008E">
        <w:rPr>
          <w:i/>
          <w:lang w:val="ro-RO"/>
        </w:rPr>
        <w:t>Mesterművek.</w:t>
      </w:r>
      <w:r w:rsidRPr="00F3008E">
        <w:rPr>
          <w:lang w:val="ro-RO"/>
        </w:rPr>
        <w:t xml:space="preserve"> Budapest: Delta Vision, 2015. ISBN: 978-963-395-102-6 (antologie de nuvele, apărută la o editură din străinătate)</w:t>
      </w:r>
    </w:p>
    <w:p w:rsidR="000E75EF" w:rsidRPr="00F3008E" w:rsidRDefault="000E75EF" w:rsidP="000E75EF">
      <w:pPr>
        <w:numPr>
          <w:ilvl w:val="0"/>
          <w:numId w:val="3"/>
        </w:numPr>
        <w:spacing w:after="120"/>
        <w:jc w:val="both"/>
      </w:pPr>
      <w:r w:rsidRPr="00F3008E">
        <w:t xml:space="preserve">Balla Tünde, Villányi Zoltán, Lakatos Attila. </w:t>
      </w:r>
      <w:r w:rsidRPr="00F3008E">
        <w:rPr>
          <w:i/>
        </w:rPr>
        <w:t>Erdély nyugati ablakában (Nagyvárad és Bihar megye).</w:t>
      </w:r>
      <w:r w:rsidRPr="00F3008E">
        <w:t xml:space="preserve"> </w:t>
      </w:r>
      <w:r w:rsidRPr="00F3008E">
        <w:rPr>
          <w:i/>
        </w:rPr>
        <w:t xml:space="preserve">In Transylvania’s Western Window (Oradea and Bihor County). (La fereastra de Vest a Transilvaniei. Oradea </w:t>
      </w:r>
      <w:r w:rsidRPr="00F3008E">
        <w:rPr>
          <w:i/>
          <w:lang w:val="ro-RO"/>
        </w:rPr>
        <w:t>și județul Bihor.)</w:t>
      </w:r>
      <w:r w:rsidRPr="00F3008E">
        <w:t xml:space="preserve"> Documentary Film. Oradea: Varadinum Film Association 2012. Trad. Bökös Borbála </w:t>
      </w:r>
      <w:hyperlink r:id="rId6" w:history="1">
        <w:r w:rsidRPr="00F3008E">
          <w:rPr>
            <w:rStyle w:val="Hyperlink"/>
          </w:rPr>
          <w:t>http://varadinumfilm.wordpress.com/</w:t>
        </w:r>
      </w:hyperlink>
    </w:p>
    <w:p w:rsidR="000E75EF" w:rsidRPr="00F3008E" w:rsidRDefault="000E75EF" w:rsidP="000E75EF">
      <w:pPr>
        <w:pStyle w:val="ListParagraph1"/>
        <w:tabs>
          <w:tab w:val="left" w:pos="6871"/>
        </w:tabs>
        <w:spacing w:after="120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</w:p>
    <w:p w:rsidR="000E75EF" w:rsidRPr="00F3008E" w:rsidRDefault="000E75EF" w:rsidP="000E75EF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714" w:hanging="714"/>
        <w:jc w:val="both"/>
        <w:rPr>
          <w:b/>
          <w:noProof/>
          <w:spacing w:val="-2"/>
          <w:lang w:val="ro-RO"/>
        </w:rPr>
      </w:pPr>
      <w:r w:rsidRPr="00F3008E">
        <w:rPr>
          <w:b/>
          <w:noProof/>
          <w:spacing w:val="-2"/>
          <w:lang w:val="ro-RO"/>
        </w:rPr>
        <w:t xml:space="preserve">Lucrări indexate ISI/BDI </w:t>
      </w:r>
      <w:r w:rsidRPr="00F3008E">
        <w:rPr>
          <w:b/>
          <w:lang w:val="ro-RO"/>
        </w:rPr>
        <w:t xml:space="preserve">publicate în ultimii 10 ani </w:t>
      </w:r>
    </w:p>
    <w:p w:rsidR="000E75EF" w:rsidRPr="00F3008E" w:rsidRDefault="000E75EF" w:rsidP="000E75EF">
      <w:pPr>
        <w:tabs>
          <w:tab w:val="left" w:pos="142"/>
          <w:tab w:val="left" w:pos="399"/>
        </w:tabs>
        <w:spacing w:after="120"/>
        <w:ind w:left="714"/>
        <w:jc w:val="both"/>
        <w:rPr>
          <w:b/>
          <w:noProof/>
          <w:spacing w:val="-2"/>
          <w:lang w:val="ro-RO"/>
        </w:rPr>
      </w:pPr>
    </w:p>
    <w:p w:rsidR="000E75EF" w:rsidRPr="00F3008E" w:rsidRDefault="000E75EF" w:rsidP="000E75EF">
      <w:pPr>
        <w:numPr>
          <w:ilvl w:val="0"/>
          <w:numId w:val="4"/>
        </w:numPr>
        <w:spacing w:after="120"/>
        <w:jc w:val="both"/>
      </w:pPr>
      <w:r w:rsidRPr="00F3008E">
        <w:t>Bökös, Borbála, Molnar, Elisabeta Ilona, “Cities and Tourist Sights in Transylvania in 19</w:t>
      </w:r>
      <w:r w:rsidRPr="00F3008E">
        <w:rPr>
          <w:vertAlign w:val="superscript"/>
        </w:rPr>
        <w:t>th</w:t>
      </w:r>
      <w:r w:rsidRPr="00F3008E">
        <w:t xml:space="preserve"> century English Travelogues.” In: SGEM International (ed.): </w:t>
      </w:r>
      <w:r w:rsidRPr="00F3008E">
        <w:rPr>
          <w:i/>
        </w:rPr>
        <w:t>Proceeding of The 5th International Multidisciplinary Scientific Conference on Social Sciences &amp; Arts SGEM 2018</w:t>
      </w:r>
      <w:r w:rsidRPr="00F3008E">
        <w:t xml:space="preserve">, Albena, STEF92 Technology Ltd, 2018, p. 77–84., ISBN 978-619-7408-64-5, ISSN 2367-5659.  </w:t>
      </w:r>
      <w:hyperlink r:id="rId7" w:history="1">
        <w:r w:rsidRPr="00F3008E">
          <w:rPr>
            <w:rStyle w:val="Hyperlink"/>
          </w:rPr>
          <w:t>https://www.sgemsocial.org/index.php/elibrary-research-areas?view=publication&amp;task=show&amp;id=248</w:t>
        </w:r>
      </w:hyperlink>
    </w:p>
    <w:p w:rsidR="000E75EF" w:rsidRPr="00F3008E" w:rsidRDefault="000E75EF" w:rsidP="000E75EF">
      <w:pPr>
        <w:numPr>
          <w:ilvl w:val="0"/>
          <w:numId w:val="4"/>
        </w:numPr>
        <w:spacing w:after="120"/>
        <w:jc w:val="both"/>
        <w:rPr>
          <w:rStyle w:val="Strong"/>
          <w:b w:val="0"/>
          <w:lang w:val="ro-RO"/>
        </w:rPr>
      </w:pPr>
      <w:r w:rsidRPr="00F3008E">
        <w:rPr>
          <w:lang w:val="ro-RO"/>
        </w:rPr>
        <w:t>Bökös, Borbála.</w:t>
      </w:r>
      <w:r w:rsidRPr="00F3008E">
        <w:rPr>
          <w:i/>
          <w:lang w:val="ro-RO"/>
        </w:rPr>
        <w:t xml:space="preserve"> </w:t>
      </w:r>
      <w:r w:rsidRPr="00F3008E">
        <w:t>“</w:t>
      </w:r>
      <w:r w:rsidRPr="00F3008E">
        <w:rPr>
          <w:lang w:val="ro-RO"/>
        </w:rPr>
        <w:t xml:space="preserve">Representations of Hungary and Transylvania in John Paget’s </w:t>
      </w:r>
      <w:r w:rsidRPr="00F3008E">
        <w:rPr>
          <w:rStyle w:val="Emphasis"/>
          <w:iCs/>
          <w:lang w:val="ro-RO"/>
        </w:rPr>
        <w:t xml:space="preserve">Travelogue”. </w:t>
      </w:r>
      <w:r w:rsidRPr="00F3008E">
        <w:rPr>
          <w:i/>
          <w:lang w:val="ro-RO"/>
        </w:rPr>
        <w:t>Acta Universitatis Sapientiae, Philologica</w:t>
      </w:r>
      <w:r w:rsidRPr="00F3008E">
        <w:rPr>
          <w:lang w:val="ro-RO"/>
        </w:rPr>
        <w:t xml:space="preserve">, 9, 1 (2017) p.87−98 (prezente în Scopus, Ebsco etc.) </w:t>
      </w:r>
      <w:hyperlink r:id="rId8" w:history="1">
        <w:r w:rsidRPr="00F3008E">
          <w:rPr>
            <w:rStyle w:val="Hyperlink"/>
            <w:bCs/>
            <w:lang w:val="ro-RO"/>
          </w:rPr>
          <w:t>https://acta.sapientia.ro/en/series/philologica/publications-acta-philo/philologica-contents-of-volume-9-no-1-2017/representations-of-hungary-and-transylvania-in-john-pagets-itraveloguei</w:t>
        </w:r>
      </w:hyperlink>
      <w:r w:rsidRPr="00F3008E">
        <w:rPr>
          <w:rStyle w:val="Strong"/>
          <w:bCs/>
          <w:lang w:val="ro-RO"/>
        </w:rPr>
        <w:t xml:space="preserve"> </w:t>
      </w:r>
    </w:p>
    <w:p w:rsidR="000E75EF" w:rsidRPr="00F3008E" w:rsidRDefault="000E75EF" w:rsidP="000E75EF">
      <w:pPr>
        <w:spacing w:after="120"/>
        <w:ind w:left="360"/>
        <w:jc w:val="both"/>
        <w:rPr>
          <w:rStyle w:val="article-doi"/>
          <w:lang w:val="ro-RO"/>
        </w:rPr>
      </w:pPr>
      <w:r w:rsidRPr="00F3008E">
        <w:rPr>
          <w:rStyle w:val="Strong"/>
          <w:b w:val="0"/>
          <w:bCs/>
          <w:lang w:val="ro-RO"/>
        </w:rPr>
        <w:t>DOI:</w:t>
      </w:r>
      <w:r w:rsidRPr="00F3008E">
        <w:rPr>
          <w:rStyle w:val="Strong"/>
          <w:bCs/>
          <w:lang w:val="ro-RO"/>
        </w:rPr>
        <w:t> </w:t>
      </w:r>
      <w:hyperlink r:id="rId9" w:history="1">
        <w:r w:rsidRPr="00F3008E">
          <w:rPr>
            <w:rStyle w:val="Hyperlink"/>
            <w:lang w:val="ro-RO"/>
          </w:rPr>
          <w:t>https://doi.org/10.1515/ausp-2017-0007</w:t>
        </w:r>
      </w:hyperlink>
    </w:p>
    <w:p w:rsidR="000E75EF" w:rsidRPr="00F3008E" w:rsidRDefault="000E75EF" w:rsidP="000E75EF">
      <w:pPr>
        <w:numPr>
          <w:ilvl w:val="0"/>
          <w:numId w:val="4"/>
        </w:numPr>
        <w:spacing w:after="120"/>
        <w:jc w:val="both"/>
        <w:rPr>
          <w:rStyle w:val="Hyperlink"/>
          <w:lang w:val="ro-RO"/>
        </w:rPr>
      </w:pPr>
      <w:r w:rsidRPr="00F3008E">
        <w:rPr>
          <w:lang w:val="ro-RO"/>
        </w:rPr>
        <w:t>Bökös, Borbála.</w:t>
      </w:r>
      <w:r w:rsidRPr="00F3008E">
        <w:rPr>
          <w:i/>
          <w:lang w:val="ro-RO"/>
        </w:rPr>
        <w:t xml:space="preserve"> </w:t>
      </w:r>
      <w:r w:rsidRPr="00F3008E">
        <w:t>“</w:t>
      </w:r>
      <w:r w:rsidRPr="00F3008E">
        <w:rPr>
          <w:lang w:val="ro-RO"/>
        </w:rPr>
        <w:t xml:space="preserve">On Intermedial References in Paul Auster’s and Wayne Wang’s </w:t>
      </w:r>
      <w:r w:rsidRPr="00F3008E">
        <w:rPr>
          <w:i/>
          <w:lang w:val="ro-RO"/>
        </w:rPr>
        <w:t>Smoke</w:t>
      </w:r>
      <w:r w:rsidRPr="00F3008E">
        <w:rPr>
          <w:lang w:val="ro-RO"/>
        </w:rPr>
        <w:t xml:space="preserve"> (1995).” </w:t>
      </w:r>
      <w:r w:rsidRPr="00F3008E">
        <w:rPr>
          <w:i/>
          <w:lang w:val="ro-RO"/>
        </w:rPr>
        <w:t>University of Bucharest Review</w:t>
      </w:r>
      <w:r w:rsidRPr="00F3008E">
        <w:rPr>
          <w:lang w:val="ro-RO"/>
        </w:rPr>
        <w:t xml:space="preserve">. </w:t>
      </w:r>
      <w:r w:rsidRPr="00F3008E">
        <w:rPr>
          <w:i/>
          <w:lang w:val="ro-RO"/>
        </w:rPr>
        <w:t>Literary and Cultural Studies Series</w:t>
      </w:r>
      <w:r w:rsidRPr="00F3008E">
        <w:rPr>
          <w:lang w:val="ro-RO"/>
        </w:rPr>
        <w:t xml:space="preserve">. ISSN: 2069 – 8658. I.1 (2011) (new series), p. 20-31, București: Editura Universităţii din Bucureşti, 2011 (prezente în Scopus, Ebsco etc.) </w:t>
      </w:r>
      <w:hyperlink r:id="rId10" w:history="1">
        <w:r w:rsidRPr="00F3008E">
          <w:rPr>
            <w:rStyle w:val="Hyperlink"/>
            <w:lang w:val="ro-RO" w:eastAsia="hu-HU"/>
          </w:rPr>
          <w:t>http://ubr.rev.unibuc.ro/?page_id=398&amp;lang=ro</w:t>
        </w:r>
      </w:hyperlink>
      <w:r w:rsidRPr="00F3008E">
        <w:rPr>
          <w:rStyle w:val="Hyperlink"/>
          <w:lang w:val="ro-RO" w:eastAsia="hu-HU"/>
        </w:rPr>
        <w:t xml:space="preserve"> </w:t>
      </w:r>
    </w:p>
    <w:p w:rsidR="000E75EF" w:rsidRPr="00F3008E" w:rsidRDefault="000E75EF" w:rsidP="000E75EF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F3008E">
        <w:rPr>
          <w:rFonts w:ascii="Times New Roman" w:hAnsi="Times New Roman"/>
          <w:sz w:val="24"/>
          <w:szCs w:val="24"/>
          <w:lang w:val="ro-RO"/>
        </w:rPr>
        <w:t>Bökös, Borbála.</w:t>
      </w:r>
      <w:r w:rsidRPr="00F3008E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r w:rsidRPr="00F3008E">
        <w:rPr>
          <w:rFonts w:ascii="Times New Roman" w:hAnsi="Times New Roman"/>
          <w:sz w:val="24"/>
          <w:szCs w:val="24"/>
        </w:rPr>
        <w:t>“</w:t>
      </w:r>
      <w:r w:rsidRPr="00F3008E">
        <w:rPr>
          <w:rFonts w:ascii="Times New Roman" w:hAnsi="Times New Roman"/>
          <w:sz w:val="24"/>
          <w:szCs w:val="24"/>
          <w:shd w:val="clear" w:color="auto" w:fill="FFFFFF"/>
        </w:rPr>
        <w:t xml:space="preserve">’The City of the Magyar’: On Julia Pardoe's Travel Writing”. </w:t>
      </w:r>
      <w:r w:rsidRPr="00F3008E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Acta Universitatis Sapientiae, Philologica, </w:t>
      </w:r>
      <w:r w:rsidRPr="00F3008E">
        <w:rPr>
          <w:rFonts w:ascii="Times New Roman" w:hAnsi="Times New Roman"/>
          <w:sz w:val="24"/>
          <w:szCs w:val="24"/>
          <w:shd w:val="clear" w:color="auto" w:fill="FFFFFF"/>
        </w:rPr>
        <w:t xml:space="preserve">14, 1 (2022) p.1−13 </w:t>
      </w:r>
      <w:r w:rsidRPr="00F3008E">
        <w:rPr>
          <w:rFonts w:ascii="Times New Roman" w:hAnsi="Times New Roman"/>
          <w:sz w:val="24"/>
          <w:szCs w:val="24"/>
          <w:lang w:val="ro-RO"/>
        </w:rPr>
        <w:t xml:space="preserve">(prezente în Scopus, Ebsco etc.) </w:t>
      </w:r>
      <w:hyperlink r:id="rId11" w:history="1">
        <w:r w:rsidRPr="00F3008E">
          <w:rPr>
            <w:rStyle w:val="Hyperlink"/>
            <w:rFonts w:ascii="Times New Roman" w:hAnsi="Times New Roman"/>
            <w:sz w:val="24"/>
            <w:szCs w:val="24"/>
            <w:lang w:val="ro-RO"/>
          </w:rPr>
          <w:t>https://acta.sapientia.ro/en/series/philologica/publications-acta-philo/vol-14-no-1-2022/the-city-of-the-magyar-on-julia-pardoes-travel-writing</w:t>
        </w:r>
      </w:hyperlink>
      <w:r w:rsidRPr="00F3008E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0E75EF" w:rsidRPr="00F3008E" w:rsidRDefault="000E75EF" w:rsidP="000E75EF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Style w:val="Hyperlink"/>
          <w:rFonts w:ascii="Times New Roman" w:hAnsi="Times New Roman"/>
          <w:sz w:val="24"/>
          <w:szCs w:val="24"/>
          <w:lang w:val="ro-RO"/>
        </w:rPr>
      </w:pPr>
      <w:r w:rsidRPr="00F3008E">
        <w:rPr>
          <w:rFonts w:ascii="Times New Roman" w:hAnsi="Times New Roman"/>
          <w:sz w:val="24"/>
          <w:szCs w:val="24"/>
          <w:lang w:val="ro-RO"/>
        </w:rPr>
        <w:t>Bökös, Borbála.</w:t>
      </w:r>
      <w:r w:rsidRPr="00F3008E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r w:rsidRPr="00F3008E">
        <w:rPr>
          <w:rFonts w:ascii="Times New Roman" w:hAnsi="Times New Roman"/>
          <w:sz w:val="24"/>
          <w:szCs w:val="24"/>
        </w:rPr>
        <w:t>“</w:t>
      </w:r>
      <w:r w:rsidRPr="00F3008E">
        <w:rPr>
          <w:rFonts w:ascii="Times New Roman" w:hAnsi="Times New Roman"/>
          <w:sz w:val="24"/>
          <w:szCs w:val="24"/>
          <w:shd w:val="clear" w:color="auto" w:fill="FFFFFF"/>
        </w:rPr>
        <w:t xml:space="preserve">Hungary and Transylvania in Women's Travel Writing in the 19th Century.” </w:t>
      </w:r>
      <w:r w:rsidRPr="00F3008E">
        <w:rPr>
          <w:rFonts w:ascii="Times New Roman" w:hAnsi="Times New Roman"/>
          <w:i/>
          <w:sz w:val="24"/>
          <w:szCs w:val="24"/>
          <w:shd w:val="clear" w:color="auto" w:fill="FFFFFF"/>
        </w:rPr>
        <w:t>Acta Universitatis Sapientiae, Philologica</w:t>
      </w:r>
      <w:r w:rsidRPr="00F3008E">
        <w:rPr>
          <w:rFonts w:ascii="Times New Roman" w:hAnsi="Times New Roman"/>
          <w:sz w:val="24"/>
          <w:szCs w:val="24"/>
          <w:shd w:val="clear" w:color="auto" w:fill="FFFFFF"/>
        </w:rPr>
        <w:t xml:space="preserve">, 14, 3 (2022) p.107−126 </w:t>
      </w:r>
      <w:r w:rsidRPr="00F3008E">
        <w:rPr>
          <w:rFonts w:ascii="Times New Roman" w:hAnsi="Times New Roman"/>
          <w:sz w:val="24"/>
          <w:szCs w:val="24"/>
          <w:lang w:val="ro-RO"/>
        </w:rPr>
        <w:t xml:space="preserve">(prezente în Scopus, Ebsco etc.) </w:t>
      </w:r>
      <w:hyperlink r:id="rId12" w:history="1">
        <w:r w:rsidRPr="00F3008E">
          <w:rPr>
            <w:rStyle w:val="Hyperlink"/>
            <w:rFonts w:ascii="Times New Roman" w:hAnsi="Times New Roman"/>
            <w:sz w:val="24"/>
            <w:szCs w:val="24"/>
            <w:lang w:val="ro-RO"/>
          </w:rPr>
          <w:t>https://acta.sapientia.ro/en/series/philologica/publications-acta-philo/volume-14-no-3-2022/hungary-and-transylvania-in-womens-travel-writing-in-the-19th-century</w:t>
        </w:r>
      </w:hyperlink>
    </w:p>
    <w:p w:rsidR="000E75EF" w:rsidRPr="00F3008E" w:rsidRDefault="000E75EF" w:rsidP="000E75EF">
      <w:pPr>
        <w:numPr>
          <w:ilvl w:val="0"/>
          <w:numId w:val="4"/>
        </w:numPr>
        <w:spacing w:after="120"/>
        <w:jc w:val="both"/>
        <w:rPr>
          <w:lang w:val="ro-RO"/>
        </w:rPr>
      </w:pPr>
      <w:r w:rsidRPr="00F3008E">
        <w:rPr>
          <w:lang w:val="ro-RO"/>
        </w:rPr>
        <w:t>Bökös, Borbála.</w:t>
      </w:r>
      <w:r w:rsidRPr="00F3008E">
        <w:rPr>
          <w:i/>
          <w:lang w:val="ro-RO"/>
        </w:rPr>
        <w:t xml:space="preserve"> </w:t>
      </w:r>
      <w:r w:rsidRPr="00F3008E">
        <w:t xml:space="preserve">“Human-Alien Encounters in Science Fiction: A Postcolonial Perspective.”  </w:t>
      </w:r>
      <w:r w:rsidRPr="00F3008E">
        <w:rPr>
          <w:i/>
        </w:rPr>
        <w:t>Acta Universitatis Sapientiae, Film and Media Studies</w:t>
      </w:r>
      <w:r w:rsidRPr="00F3008E">
        <w:t xml:space="preserve">, Vol. 16, 2019, p. 189–203., Ebsco, NSD, Ulrich's, WorldCat </w:t>
      </w:r>
      <w:hyperlink r:id="rId13" w:history="1">
        <w:r w:rsidRPr="00F3008E">
          <w:rPr>
            <w:rStyle w:val="Hyperlink"/>
          </w:rPr>
          <w:t>https://acta.sapientia.ro/en/series/film-and-media-studies/publications-acta-film/volume-16-2019/human-alien-encounters-in-science-fiction-a-postcolonial-perspective-</w:t>
        </w:r>
      </w:hyperlink>
      <w:r w:rsidRPr="00F3008E">
        <w:t xml:space="preserve"> </w:t>
      </w:r>
    </w:p>
    <w:p w:rsidR="000E75EF" w:rsidRPr="00F3008E" w:rsidRDefault="000E75EF" w:rsidP="000E75EF">
      <w:pPr>
        <w:numPr>
          <w:ilvl w:val="0"/>
          <w:numId w:val="4"/>
        </w:numPr>
        <w:spacing w:after="120"/>
        <w:jc w:val="both"/>
        <w:rPr>
          <w:lang w:val="ro-RO"/>
        </w:rPr>
      </w:pPr>
      <w:r w:rsidRPr="00F3008E">
        <w:rPr>
          <w:lang w:val="ro-RO"/>
        </w:rPr>
        <w:t>Bökös, Borbála.</w:t>
      </w:r>
      <w:r w:rsidRPr="00F3008E">
        <w:rPr>
          <w:i/>
          <w:lang w:val="ro-RO"/>
        </w:rPr>
        <w:t xml:space="preserve"> </w:t>
      </w:r>
      <w:r w:rsidRPr="00F3008E">
        <w:t xml:space="preserve">“Translating Literary Texts with MemoQ.” </w:t>
      </w:r>
      <w:r w:rsidRPr="00F3008E">
        <w:rPr>
          <w:i/>
        </w:rPr>
        <w:t>Caesura. Journal of Philological and Humanistic Studies</w:t>
      </w:r>
      <w:r w:rsidRPr="00F3008E">
        <w:t>, Vol. 6, No 2, 2019, p. 15–30., EBSCO, DOAJ</w:t>
      </w:r>
    </w:p>
    <w:p w:rsidR="000E75EF" w:rsidRPr="00F3008E" w:rsidRDefault="000E75EF" w:rsidP="000E75EF">
      <w:pPr>
        <w:numPr>
          <w:ilvl w:val="0"/>
          <w:numId w:val="4"/>
        </w:numPr>
        <w:spacing w:after="120"/>
        <w:jc w:val="both"/>
        <w:rPr>
          <w:lang w:val="ro-RO"/>
        </w:rPr>
      </w:pPr>
      <w:r w:rsidRPr="00F3008E">
        <w:rPr>
          <w:lang w:val="ro-RO"/>
        </w:rPr>
        <w:t>Bökös, Borbála.</w:t>
      </w:r>
      <w:r w:rsidRPr="00F3008E">
        <w:rPr>
          <w:i/>
          <w:lang w:val="ro-RO"/>
        </w:rPr>
        <w:t xml:space="preserve"> </w:t>
      </w:r>
      <w:r w:rsidRPr="00F3008E">
        <w:rPr>
          <w:lang w:val="ro-RO"/>
        </w:rPr>
        <w:t xml:space="preserve">“Palimpsestuous Intermediality: Paul Auster’s </w:t>
      </w:r>
      <w:r w:rsidRPr="00F3008E">
        <w:rPr>
          <w:rStyle w:val="Emphasis"/>
          <w:iCs/>
          <w:lang w:val="ro-RO"/>
        </w:rPr>
        <w:t>City of Glass (1985)</w:t>
      </w:r>
      <w:r w:rsidRPr="00F3008E">
        <w:rPr>
          <w:lang w:val="ro-RO"/>
        </w:rPr>
        <w:t xml:space="preserve"> and </w:t>
      </w:r>
      <w:r w:rsidRPr="00F3008E">
        <w:rPr>
          <w:rStyle w:val="Emphasis"/>
          <w:iCs/>
          <w:lang w:val="ro-RO"/>
        </w:rPr>
        <w:t>City of Glass: The Graphic Novel (1994)</w:t>
      </w:r>
      <w:r w:rsidRPr="00F3008E">
        <w:rPr>
          <w:lang w:val="ro-RO"/>
        </w:rPr>
        <w:t xml:space="preserve">.” </w:t>
      </w:r>
      <w:r w:rsidRPr="00F3008E">
        <w:rPr>
          <w:i/>
          <w:lang w:val="ro-RO"/>
        </w:rPr>
        <w:t>HJEAS (Hungarian Journal of English and American Studies)</w:t>
      </w:r>
      <w:r w:rsidRPr="00F3008E">
        <w:rPr>
          <w:lang w:val="ro-RO"/>
        </w:rPr>
        <w:t xml:space="preserve"> 20.2 (2014): 101-19. Print. (articol)</w:t>
      </w:r>
    </w:p>
    <w:p w:rsidR="000E75EF" w:rsidRPr="00F3008E" w:rsidRDefault="000E75EF" w:rsidP="000E75EF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0E75EF" w:rsidRPr="00F3008E" w:rsidRDefault="000E75EF" w:rsidP="000E75EF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0" w:firstLine="0"/>
        <w:jc w:val="both"/>
        <w:rPr>
          <w:b/>
          <w:lang w:val="ro-RO"/>
        </w:rPr>
      </w:pPr>
      <w:r w:rsidRPr="00F3008E">
        <w:rPr>
          <w:b/>
          <w:lang w:val="ro-RO"/>
        </w:rPr>
        <w:lastRenderedPageBreak/>
        <w:t xml:space="preserve">Lucrări publicate în ultimii 10 anii în reviste şi  volume de conferinţe cu referenţi </w:t>
      </w:r>
    </w:p>
    <w:p w:rsidR="000E75EF" w:rsidRPr="00F3008E" w:rsidRDefault="000E75EF" w:rsidP="000E75EF">
      <w:pPr>
        <w:tabs>
          <w:tab w:val="left" w:pos="456"/>
        </w:tabs>
        <w:spacing w:after="120"/>
        <w:jc w:val="both"/>
        <w:rPr>
          <w:b/>
          <w:lang w:val="ro-RO"/>
        </w:rPr>
      </w:pPr>
      <w:r w:rsidRPr="00F3008E">
        <w:rPr>
          <w:b/>
          <w:lang w:val="ro-RO"/>
        </w:rPr>
        <w:tab/>
        <w:t xml:space="preserve">(neindexate) </w:t>
      </w:r>
    </w:p>
    <w:p w:rsidR="000E75EF" w:rsidRPr="00F3008E" w:rsidRDefault="000E75EF" w:rsidP="000E75EF">
      <w:pPr>
        <w:tabs>
          <w:tab w:val="left" w:pos="142"/>
        </w:tabs>
        <w:spacing w:after="120"/>
        <w:ind w:left="741"/>
        <w:jc w:val="both"/>
        <w:rPr>
          <w:b/>
          <w:lang w:val="ro-RO"/>
        </w:rPr>
      </w:pPr>
      <w:r w:rsidRPr="00F3008E">
        <w:rPr>
          <w:b/>
          <w:lang w:val="ro-RO"/>
        </w:rPr>
        <w:t>- Reviste</w:t>
      </w:r>
    </w:p>
    <w:p w:rsidR="000E75EF" w:rsidRPr="00F3008E" w:rsidRDefault="000E75EF" w:rsidP="000E75EF">
      <w:pPr>
        <w:tabs>
          <w:tab w:val="left" w:pos="142"/>
        </w:tabs>
        <w:spacing w:after="120"/>
        <w:jc w:val="both"/>
        <w:rPr>
          <w:lang w:val="ro-RO"/>
        </w:rPr>
      </w:pPr>
      <w:r w:rsidRPr="00F3008E">
        <w:rPr>
          <w:lang w:val="ro-RO"/>
        </w:rPr>
        <w:t>-</w:t>
      </w:r>
    </w:p>
    <w:p w:rsidR="000E75EF" w:rsidRPr="00F3008E" w:rsidRDefault="000E75EF" w:rsidP="000E75EF">
      <w:pPr>
        <w:spacing w:after="120"/>
        <w:ind w:firstLine="741"/>
        <w:jc w:val="both"/>
        <w:rPr>
          <w:b/>
          <w:lang w:val="ro-RO"/>
        </w:rPr>
      </w:pPr>
      <w:r w:rsidRPr="00F3008E">
        <w:rPr>
          <w:b/>
          <w:lang w:val="ro-RO"/>
        </w:rPr>
        <w:t>- Selecţie cu maximum 20 lucrări în volume de conferinţe</w:t>
      </w:r>
    </w:p>
    <w:p w:rsidR="000E75EF" w:rsidRPr="00F3008E" w:rsidRDefault="000E75EF" w:rsidP="000E75EF">
      <w:pPr>
        <w:numPr>
          <w:ilvl w:val="0"/>
          <w:numId w:val="5"/>
        </w:numPr>
        <w:spacing w:after="120"/>
        <w:jc w:val="both"/>
        <w:rPr>
          <w:shd w:val="clear" w:color="auto" w:fill="FFFFFF"/>
        </w:rPr>
      </w:pPr>
      <w:r w:rsidRPr="00F3008E">
        <w:rPr>
          <w:lang w:val="hu-HU"/>
        </w:rPr>
        <w:t xml:space="preserve">Bökös, Borbála. </w:t>
      </w:r>
      <w:r w:rsidRPr="00F3008E">
        <w:rPr>
          <w:lang w:val="ro-RO"/>
        </w:rPr>
        <w:t>“</w:t>
      </w:r>
      <w:r w:rsidRPr="00F3008E">
        <w:rPr>
          <w:lang w:val="hu-HU"/>
        </w:rPr>
        <w:t xml:space="preserve">The Challenges of Teaching Consecutive Interpreting: Methods, Pedagogical Skills, and Effective Learning Strategies.” IN </w:t>
      </w:r>
      <w:r w:rsidRPr="00F3008E">
        <w:rPr>
          <w:i/>
          <w:lang w:val="hu-HU"/>
        </w:rPr>
        <w:t>Tropes of Transformations. Cultures, Contexts, Identities</w:t>
      </w:r>
      <w:r w:rsidRPr="00F3008E">
        <w:rPr>
          <w:lang w:val="hu-HU"/>
        </w:rPr>
        <w:t xml:space="preserve">, vol. V. Eds. </w:t>
      </w:r>
      <w:r w:rsidRPr="00F3008E">
        <w:t>Veres Ottilia, Gaál-Szabó Péter, Csillag Andrea, Kmeczkó Szilárd</w:t>
      </w:r>
      <w:r w:rsidRPr="00F3008E">
        <w:rPr>
          <w:lang w:val="hu-HU"/>
        </w:rPr>
        <w:t xml:space="preserve">. Debrcen, Oradea: </w:t>
      </w:r>
      <w:r w:rsidRPr="00F3008E">
        <w:t xml:space="preserve">Debrecen Reformed Theological University, Partium Press, 2024, p. 137–158. ISBN: </w:t>
      </w:r>
      <w:r w:rsidRPr="00F3008E">
        <w:rPr>
          <w:shd w:val="clear" w:color="auto" w:fill="FFFFFF"/>
        </w:rPr>
        <w:t>978-606-9673-76-8,  978-615-5853-67-8.</w:t>
      </w:r>
    </w:p>
    <w:p w:rsidR="000E75EF" w:rsidRPr="00F3008E" w:rsidRDefault="000E75EF" w:rsidP="000E75EF">
      <w:pPr>
        <w:numPr>
          <w:ilvl w:val="0"/>
          <w:numId w:val="5"/>
        </w:numPr>
        <w:spacing w:after="120"/>
        <w:jc w:val="both"/>
        <w:rPr>
          <w:lang w:val="hu-HU"/>
        </w:rPr>
      </w:pPr>
      <w:r w:rsidRPr="00F3008E">
        <w:rPr>
          <w:lang w:val="hu-HU"/>
        </w:rPr>
        <w:t xml:space="preserve">Cioban, Florin, Bökös, Borbála. </w:t>
      </w:r>
      <w:r w:rsidRPr="00F3008E">
        <w:rPr>
          <w:lang w:val="ro-RO"/>
        </w:rPr>
        <w:t>“</w:t>
      </w:r>
      <w:r w:rsidRPr="00F3008E">
        <w:rPr>
          <w:lang w:val="hu-HU"/>
        </w:rPr>
        <w:t xml:space="preserve">The Folklore of Children in Transylvanian Regions.” IN </w:t>
      </w:r>
      <w:r w:rsidRPr="00F3008E">
        <w:rPr>
          <w:i/>
          <w:lang w:val="hu-HU"/>
        </w:rPr>
        <w:t>Tropes of Transformations. Cultures, Contexts, Identities</w:t>
      </w:r>
      <w:r w:rsidRPr="00F3008E">
        <w:rPr>
          <w:lang w:val="hu-HU"/>
        </w:rPr>
        <w:t xml:space="preserve">, vol. V. Eds. </w:t>
      </w:r>
      <w:r w:rsidRPr="00F3008E">
        <w:t>Veres Ottilia, Gaál-Szabó Péter, Csillag Andrea, Kmeczkó Szilárd</w:t>
      </w:r>
      <w:r w:rsidRPr="00F3008E">
        <w:rPr>
          <w:lang w:val="hu-HU"/>
        </w:rPr>
        <w:t xml:space="preserve">. Debrcen, Oradea: </w:t>
      </w:r>
      <w:r w:rsidRPr="00F3008E">
        <w:t xml:space="preserve">Debrecen Reformed Theological University, Partium Press, 2024, p. 95-108. ISBN: </w:t>
      </w:r>
      <w:r w:rsidRPr="00F3008E">
        <w:rPr>
          <w:shd w:val="clear" w:color="auto" w:fill="FFFFFF"/>
        </w:rPr>
        <w:t>978-606-9673-76-8,  978-615-5853-67-8.</w:t>
      </w:r>
    </w:p>
    <w:p w:rsidR="000E75EF" w:rsidRPr="00F3008E" w:rsidRDefault="000E75EF" w:rsidP="000E75E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jc w:val="both"/>
        <w:rPr>
          <w:b/>
          <w:lang w:val="ro-RO"/>
        </w:rPr>
      </w:pPr>
      <w:r w:rsidRPr="00F3008E">
        <w:rPr>
          <w:lang w:val="ro-RO"/>
        </w:rPr>
        <w:t xml:space="preserve">Bökös, Borbála, Antal-Fórizs, Ioan James. </w:t>
      </w:r>
      <w:r w:rsidRPr="00F3008E">
        <w:t xml:space="preserve">“Innovative Approaches to Interpreter Education: The Impact of AI on Consecutive Interpreting Proficiency”. IN </w:t>
      </w:r>
      <w:r w:rsidRPr="00F3008E">
        <w:rPr>
          <w:shd w:val="clear" w:color="auto" w:fill="FFFFFF"/>
        </w:rPr>
        <w:t xml:space="preserve">Enikő Maior, Borbála Bökös, Antonia Pop, Julianna Borbély. </w:t>
      </w:r>
      <w:r w:rsidRPr="00F3008E">
        <w:rPr>
          <w:i/>
          <w:shd w:val="clear" w:color="auto" w:fill="FFFFFF"/>
        </w:rPr>
        <w:t>Language and Literature Across Borders. Perspectives on British and American Studies</w:t>
      </w:r>
      <w:r w:rsidRPr="00F3008E">
        <w:rPr>
          <w:shd w:val="clear" w:color="auto" w:fill="FFFFFF"/>
        </w:rPr>
        <w:t>.2023, Partium Press, University of Pannonia Press, ISBN 978-963-396-271-8, 978-606-9673-67-6. p.237-62.</w:t>
      </w:r>
    </w:p>
    <w:p w:rsidR="000E75EF" w:rsidRPr="00FE010C" w:rsidRDefault="000E75EF" w:rsidP="000E75EF">
      <w:pPr>
        <w:numPr>
          <w:ilvl w:val="0"/>
          <w:numId w:val="5"/>
        </w:numPr>
        <w:spacing w:after="120"/>
        <w:jc w:val="both"/>
        <w:rPr>
          <w:lang w:val="ro-RO"/>
        </w:rPr>
      </w:pPr>
      <w:r w:rsidRPr="00F3008E">
        <w:t xml:space="preserve">Bökös, Borbála, </w:t>
      </w:r>
      <w:r w:rsidRPr="00F3008E">
        <w:rPr>
          <w:lang w:val="ro-RO"/>
        </w:rPr>
        <w:t>“</w:t>
      </w:r>
      <w:r w:rsidRPr="00F3008E">
        <w:t>“Pretty Towns, Handsome Houses”: The Cities of Debrecen and Oradea in Nineteenth-Century English and American Travelogues.” IN: Veres Ottilia, Gaál-Szabó Péter, Csillag Andrea, Kmeczkó Szilárd (eds.): C</w:t>
      </w:r>
      <w:r w:rsidRPr="00F3008E">
        <w:rPr>
          <w:i/>
        </w:rPr>
        <w:t>ultural Encounters: New Perspectives in English and American Studies</w:t>
      </w:r>
      <w:r w:rsidRPr="00F3008E">
        <w:t>, Debrecen, Debreceni Református Hittud</w:t>
      </w:r>
      <w:r>
        <w:t>ományi Egyetem, 2019, p. 11–24.</w:t>
      </w:r>
    </w:p>
    <w:p w:rsidR="000E75EF" w:rsidRPr="00F3008E" w:rsidRDefault="000E75EF" w:rsidP="000E75EF">
      <w:pPr>
        <w:numPr>
          <w:ilvl w:val="0"/>
          <w:numId w:val="5"/>
        </w:numPr>
        <w:spacing w:after="120"/>
        <w:jc w:val="both"/>
        <w:rPr>
          <w:lang w:val="ro-RO"/>
        </w:rPr>
      </w:pPr>
      <w:r w:rsidRPr="00F3008E">
        <w:t xml:space="preserve">Bökös, Borbála. “(De)Constructing 19th Century Hungarian Stereotypes in John Paget's Travelogue.” IN: Bökös Borbála, Kállay Katalin, Granville Pillar, Julianna Borbély, Judit Nagy, Ottilia Veres, Mátyás Bánhegyi (ed.): </w:t>
      </w:r>
      <w:r w:rsidRPr="00F3008E">
        <w:rPr>
          <w:i/>
        </w:rPr>
        <w:t>English Language &amp; literatures in English 2016</w:t>
      </w:r>
      <w:r w:rsidRPr="00F3008E">
        <w:t>, Budapest, L'Harmattan; Károli Gáspár Református Egyetem, 2018, p. 29–38., ISBN 978-963-414-p.433-35.</w:t>
      </w:r>
    </w:p>
    <w:p w:rsidR="000E75EF" w:rsidRPr="00F3008E" w:rsidRDefault="000E75EF" w:rsidP="000E75EF">
      <w:pPr>
        <w:numPr>
          <w:ilvl w:val="0"/>
          <w:numId w:val="5"/>
        </w:numPr>
        <w:spacing w:after="120"/>
        <w:jc w:val="both"/>
        <w:rPr>
          <w:lang w:val="ro-RO"/>
        </w:rPr>
      </w:pPr>
      <w:r w:rsidRPr="00F3008E">
        <w:rPr>
          <w:lang w:val="ro-RO"/>
        </w:rPr>
        <w:t xml:space="preserve">Bökös, Borbála. “(Re)mediated Narratives and Metaintertextual Metaintermediality in Paul Auster’s </w:t>
      </w:r>
      <w:r w:rsidRPr="00F3008E">
        <w:rPr>
          <w:i/>
          <w:lang w:val="ro-RO"/>
        </w:rPr>
        <w:t>Leviathan</w:t>
      </w:r>
      <w:r w:rsidRPr="00F3008E">
        <w:rPr>
          <w:lang w:val="ro-RO"/>
        </w:rPr>
        <w:t xml:space="preserve"> and Sophie Calle’s </w:t>
      </w:r>
      <w:r w:rsidRPr="00F3008E">
        <w:rPr>
          <w:i/>
          <w:lang w:val="ro-RO"/>
        </w:rPr>
        <w:t>Double Game.” English Language and Literatures in English,</w:t>
      </w:r>
      <w:r w:rsidRPr="00F3008E">
        <w:rPr>
          <w:lang w:val="ro-RO"/>
        </w:rPr>
        <w:t xml:space="preserve"> 2014. Budapest: Károli Gáspár Református Egyetem, 2015. p.125-41.</w:t>
      </w:r>
    </w:p>
    <w:p w:rsidR="000E75EF" w:rsidRPr="00F3008E" w:rsidRDefault="000E75EF" w:rsidP="000E75EF">
      <w:pPr>
        <w:numPr>
          <w:ilvl w:val="0"/>
          <w:numId w:val="5"/>
        </w:numPr>
        <w:spacing w:after="120"/>
        <w:jc w:val="both"/>
        <w:rPr>
          <w:lang w:val="ro-RO"/>
        </w:rPr>
      </w:pPr>
      <w:r w:rsidRPr="00F3008E">
        <w:rPr>
          <w:lang w:val="ro-RO"/>
        </w:rPr>
        <w:t xml:space="preserve">Bökös, Borbála. “Netlore on Facebook: Hungaro-memes as Intermedial Sutures.” </w:t>
      </w:r>
      <w:r w:rsidRPr="00F3008E">
        <w:rPr>
          <w:i/>
          <w:lang w:val="ro-RO"/>
        </w:rPr>
        <w:t>The Third ARGUMENTOR International Conference. 10 Years of Facebook.</w:t>
      </w:r>
      <w:r w:rsidRPr="00F3008E">
        <w:rPr>
          <w:lang w:val="ro-RO"/>
        </w:rPr>
        <w:t xml:space="preserve"> Partiumi Keresztény Egyetem (Partium Christian University), Oradea, Romania. Ed. Horváth Gizella, Bakó Klára Rozália and Biró-Kaszás Éva. Partium Press, Debrecen University Press, 2014. ISSN: 2285-682X, ISSN: 978-963-318-445-8. p.55-71.</w:t>
      </w:r>
    </w:p>
    <w:p w:rsidR="000E75EF" w:rsidRPr="00F3008E" w:rsidRDefault="000E75EF" w:rsidP="000E75EF">
      <w:pPr>
        <w:numPr>
          <w:ilvl w:val="0"/>
          <w:numId w:val="5"/>
        </w:numPr>
        <w:spacing w:after="120"/>
        <w:jc w:val="both"/>
        <w:rPr>
          <w:lang w:val="ro-RO"/>
        </w:rPr>
      </w:pPr>
      <w:r w:rsidRPr="00F3008E">
        <w:t xml:space="preserve">Bökös, Borbála, “Rewriting an American Myth: On Paul Auster's The Music of Chance.” IN Teodor Mateoc (ed.): </w:t>
      </w:r>
      <w:r w:rsidRPr="00F3008E">
        <w:rPr>
          <w:i/>
        </w:rPr>
        <w:t>Cultural Texts and Contexts in the English Speaking World (V)</w:t>
      </w:r>
      <w:r w:rsidRPr="00F3008E">
        <w:t>, Oradea, Editura Universității din Oradea, 2017, p. 79–84., ISSN 2067-5348</w:t>
      </w:r>
      <w:r w:rsidRPr="00F3008E">
        <w:cr/>
      </w:r>
    </w:p>
    <w:p w:rsidR="000E75EF" w:rsidRDefault="000E75EF" w:rsidP="000E75EF">
      <w:pPr>
        <w:numPr>
          <w:ilvl w:val="1"/>
          <w:numId w:val="2"/>
        </w:numPr>
        <w:tabs>
          <w:tab w:val="clear" w:pos="1440"/>
        </w:tabs>
        <w:spacing w:after="120"/>
        <w:ind w:left="540" w:hanging="540"/>
        <w:jc w:val="both"/>
        <w:rPr>
          <w:b/>
          <w:lang w:val="ro-RO"/>
        </w:rPr>
      </w:pPr>
      <w:r w:rsidRPr="00F3008E">
        <w:rPr>
          <w:b/>
          <w:lang w:val="ro-RO"/>
        </w:rPr>
        <w:t>Brevete obţinute în întreaga activitate</w:t>
      </w:r>
    </w:p>
    <w:p w:rsidR="000E75EF" w:rsidRPr="000E75EF" w:rsidRDefault="000E75EF" w:rsidP="000E75EF">
      <w:pPr>
        <w:spacing w:after="120"/>
        <w:ind w:left="540"/>
        <w:jc w:val="both"/>
        <w:rPr>
          <w:b/>
          <w:lang w:val="ro-RO"/>
        </w:rPr>
      </w:pPr>
      <w:r>
        <w:rPr>
          <w:b/>
          <w:lang w:val="ro-RO"/>
        </w:rPr>
        <w:t>-</w:t>
      </w:r>
    </w:p>
    <w:p w:rsidR="000E75EF" w:rsidRPr="00424B19" w:rsidRDefault="000E75EF" w:rsidP="000E75EF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8F5F76" w:rsidRPr="000E75EF" w:rsidRDefault="000E75EF" w:rsidP="000E75EF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  <w:t>Data:</w:t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</w:r>
      <w:r w:rsidRPr="00424B19">
        <w:rPr>
          <w:b/>
          <w:noProof/>
          <w:spacing w:val="-2"/>
          <w:lang w:val="ro-RO"/>
        </w:rPr>
        <w:tab/>
        <w:t>Semnătura:</w:t>
      </w:r>
      <w:bookmarkStart w:id="0" w:name="_GoBack"/>
      <w:bookmarkEnd w:id="0"/>
    </w:p>
    <w:sectPr w:rsidR="008F5F76" w:rsidRPr="000E75EF" w:rsidSect="00E36DA8">
      <w:pgSz w:w="11907" w:h="16840" w:code="9"/>
      <w:pgMar w:top="1134" w:right="964" w:bottom="1729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15D6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F9515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C2E36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75"/>
    <w:rsid w:val="000E75EF"/>
    <w:rsid w:val="00870375"/>
    <w:rsid w:val="008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768F"/>
  <w15:chartTrackingRefBased/>
  <w15:docId w15:val="{7F182149-5DAB-43FE-8323-8FE63231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5EF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0E75EF"/>
    <w:pPr>
      <w:ind w:left="720"/>
      <w:contextualSpacing/>
    </w:pPr>
    <w:rPr>
      <w:rFonts w:ascii="Calibri" w:hAnsi="Calibri"/>
      <w:sz w:val="22"/>
      <w:szCs w:val="22"/>
      <w:lang w:val="ro-RO"/>
    </w:rPr>
  </w:style>
  <w:style w:type="character" w:styleId="Hyperlink">
    <w:name w:val="Hyperlink"/>
    <w:uiPriority w:val="99"/>
    <w:unhideWhenUsed/>
    <w:rsid w:val="000E75EF"/>
    <w:rPr>
      <w:color w:val="0000FF"/>
      <w:u w:val="single"/>
    </w:rPr>
  </w:style>
  <w:style w:type="character" w:customStyle="1" w:styleId="kiadvaros">
    <w:name w:val="kiadvaros"/>
    <w:rsid w:val="000E75EF"/>
  </w:style>
  <w:style w:type="character" w:customStyle="1" w:styleId="kiado">
    <w:name w:val="kiado"/>
    <w:rsid w:val="000E75EF"/>
  </w:style>
  <w:style w:type="character" w:customStyle="1" w:styleId="ev">
    <w:name w:val="ev"/>
    <w:rsid w:val="000E75EF"/>
  </w:style>
  <w:style w:type="character" w:customStyle="1" w:styleId="oldal">
    <w:name w:val="oldal"/>
    <w:rsid w:val="000E75EF"/>
  </w:style>
  <w:style w:type="character" w:customStyle="1" w:styleId="pisbn">
    <w:name w:val="pisbn"/>
    <w:rsid w:val="000E75EF"/>
  </w:style>
  <w:style w:type="character" w:customStyle="1" w:styleId="value">
    <w:name w:val="value"/>
    <w:rsid w:val="000E75EF"/>
  </w:style>
  <w:style w:type="paragraph" w:styleId="ListParagraph">
    <w:name w:val="List Paragraph"/>
    <w:basedOn w:val="Normal"/>
    <w:uiPriority w:val="34"/>
    <w:qFormat/>
    <w:rsid w:val="000E75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Strong">
    <w:name w:val="Strong"/>
    <w:uiPriority w:val="22"/>
    <w:qFormat/>
    <w:rsid w:val="000E75EF"/>
    <w:rPr>
      <w:b/>
    </w:rPr>
  </w:style>
  <w:style w:type="character" w:styleId="Emphasis">
    <w:name w:val="Emphasis"/>
    <w:uiPriority w:val="20"/>
    <w:qFormat/>
    <w:rsid w:val="000E75EF"/>
    <w:rPr>
      <w:i/>
    </w:rPr>
  </w:style>
  <w:style w:type="character" w:customStyle="1" w:styleId="article-doi">
    <w:name w:val="article-doi"/>
    <w:rsid w:val="000E7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ta.sapientia.ro/en/series/philologica/publications-acta-philo/philologica-contents-of-volume-9-no-1-2017/representations-of-hungary-and-transylvania-in-john-pagets-itraveloguei" TargetMode="External"/><Relationship Id="rId13" Type="http://schemas.openxmlformats.org/officeDocument/2006/relationships/hyperlink" Target="https://acta.sapientia.ro/en/series/film-and-media-studies/publications-acta-film/volume-16-2019/human-alien-encounters-in-science-fiction-a-postcolonial-perspective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gemsocial.org/index.php/elibrary-research-areas?view=publication&amp;task=show&amp;id=248" TargetMode="External"/><Relationship Id="rId12" Type="http://schemas.openxmlformats.org/officeDocument/2006/relationships/hyperlink" Target="https://acta.sapientia.ro/en/series/philologica/publications-acta-philo/volume-14-no-3-2022/hungary-and-transylvania-in-womens-travel-writing-in-the-19th-centu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radinumfilm.wordpress.com/" TargetMode="External"/><Relationship Id="rId11" Type="http://schemas.openxmlformats.org/officeDocument/2006/relationships/hyperlink" Target="https://acta.sapientia.ro/en/series/philologica/publications-acta-philo/vol-14-no-1-2022/the-city-of-the-magyar-on-julia-pardoes-travel-writing" TargetMode="External"/><Relationship Id="rId5" Type="http://schemas.openxmlformats.org/officeDocument/2006/relationships/hyperlink" Target="http://www.isbnsearch.org/isbn/978365990172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br.rev.unibuc.ro/?page_id=398&amp;lang=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515/ausp-2017-00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1462</Words>
  <Characters>8339</Characters>
  <Application>Microsoft Office Word</Application>
  <DocSecurity>0</DocSecurity>
  <Lines>69</Lines>
  <Paragraphs>19</Paragraphs>
  <ScaleCrop>false</ScaleCrop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Kovacs Zoltan </dc:creator>
  <cp:keywords/>
  <dc:description/>
  <cp:lastModifiedBy>Kovacs Zoltan </cp:lastModifiedBy>
  <cp:revision>2</cp:revision>
  <dcterms:created xsi:type="dcterms:W3CDTF">2024-11-28T19:11:00Z</dcterms:created>
  <dcterms:modified xsi:type="dcterms:W3CDTF">2024-11-28T19:12:00Z</dcterms:modified>
</cp:coreProperties>
</file>